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217" w:rsidRDefault="008410FE" w:rsidP="008410FE">
      <w:pPr>
        <w:spacing w:after="0" w:line="408" w:lineRule="auto"/>
        <w:ind w:left="120"/>
        <w:jc w:val="center"/>
        <w:rPr>
          <w:lang w:val="ru-RU"/>
        </w:rPr>
      </w:pPr>
      <w:bookmarkStart w:id="0" w:name="block-8092612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879465" cy="832612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нформатика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6" t="907"/>
                    <a:stretch/>
                  </pic:blipFill>
                  <pic:spPr bwMode="auto">
                    <a:xfrm>
                      <a:off x="0" y="0"/>
                      <a:ext cx="5879465" cy="8326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8410FE" w:rsidRPr="00DC1BBA" w:rsidRDefault="008410FE" w:rsidP="008410FE">
      <w:pPr>
        <w:spacing w:after="0" w:line="408" w:lineRule="auto"/>
        <w:ind w:left="120"/>
        <w:jc w:val="center"/>
        <w:rPr>
          <w:lang w:val="ru-RU"/>
        </w:rPr>
      </w:pPr>
    </w:p>
    <w:p w:rsidR="00312217" w:rsidRPr="00DC1BBA" w:rsidRDefault="00312217">
      <w:pPr>
        <w:spacing w:after="0"/>
        <w:ind w:left="120"/>
        <w:rPr>
          <w:lang w:val="ru-RU"/>
        </w:r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bookmarkStart w:id="2" w:name="block-8092613"/>
      <w:bookmarkEnd w:id="0"/>
      <w:r w:rsidRPr="00DC1BB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обеспечение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воспитание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сущность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области применения информатики, прежде всего информационные технологии, управление и социальную сферу;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междисциплинарный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характер информатики и информационной деятельности.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знания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>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базовые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моделировании, в том числе о математическом моделировании;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знание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умения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навыки составления простых программ по построенному алгоритму на одном из языков программирования высокого уровня;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умения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цифровая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грамотность;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теоретические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основы информатики;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алгоритмы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программирование;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информационные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технологии.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9c77c369-253a-42d0-9f35-54c4c9eeb23c"/>
      <w:r w:rsidRPr="00DC1BBA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DC1BB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>‌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​</w:t>
      </w:r>
    </w:p>
    <w:p w:rsidR="00312217" w:rsidRPr="00DC1BBA" w:rsidRDefault="00312217">
      <w:pPr>
        <w:rPr>
          <w:lang w:val="ru-RU"/>
        </w:rPr>
        <w:sectPr w:rsidR="00312217" w:rsidRPr="00DC1BBA">
          <w:pgSz w:w="11906" w:h="16383"/>
          <w:pgMar w:top="1134" w:right="850" w:bottom="1134" w:left="1701" w:header="720" w:footer="720" w:gutter="0"/>
          <w:cols w:space="720"/>
        </w:sect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bookmarkStart w:id="4" w:name="block-8092614"/>
      <w:bookmarkEnd w:id="2"/>
      <w:r w:rsidRPr="00DC1BB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</w:t>
      </w: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>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DC1BBA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DC1BBA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«повторения»: циклы с заданным числом повторений, с условием выполнения, с переменной цикла.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1BB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Цифровая грамотность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DC1BBA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</w:t>
      </w:r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модели от натурной модели и от словесного (литературного) описания объекта.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1BB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</w:t>
      </w:r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(гистограмма, круговая диаграмма, точечная диаграмма). Выбор типа диаграммы.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312217" w:rsidRPr="00DC1BBA" w:rsidRDefault="00312217">
      <w:pPr>
        <w:rPr>
          <w:lang w:val="ru-RU"/>
        </w:rPr>
        <w:sectPr w:rsidR="00312217" w:rsidRPr="00DC1BBA">
          <w:pgSz w:w="11906" w:h="16383"/>
          <w:pgMar w:top="1134" w:right="850" w:bottom="1134" w:left="1701" w:header="720" w:footer="720" w:gutter="0"/>
          <w:cols w:space="720"/>
        </w:sect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bookmarkStart w:id="5" w:name="block-8092615"/>
      <w:bookmarkEnd w:id="4"/>
      <w:r w:rsidRPr="00DC1BB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ценностное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ориентация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практики и составляющих базовую основу для понимания сущности научной картины мира;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интерес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овладение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интерес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осознанный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освоение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на применимость и достоверность информацию, полученную в ходе исследования;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дефицит информации, данных, необходимых для решения поставленной задачи;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>, анализировать, систематизировать и интерпретировать информацию различных видов и форм представления;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критериям, предложенным учителем или сформулированным самостоятельно;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эффективно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запоминать и систематизировать информацию.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представлять результаты выполненного опыта (эксперимента, исследования, проекта);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в жизненных и учебных ситуациях проблемы, требующие решения;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в различных подходах к принятию решений (индивидуальное принятие решений, принятие решений в группе);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делать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выбор в условиях противоречивой информации и брать ответственность за решение.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способами самоконтроля, самомотивации и рефлексии;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оценку ситуации и предлагать план её изменения;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учитывать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вносить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цели и условиям.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себя на место другого человека, понимать мотивы и намерения другого.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невозможность контролировать всё вокруг даже в условиях открытого доступа к любым объёмам информации.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1BB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пояснять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кодировать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сравнивать размеры текстовых, графических, звуковых файлов и видеофайлов;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примеры современных устройств хранения и передачи информации, сравнивать их количественные характеристики;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выделять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основные этапы в истории и понимать тенденции развития компьютеров и программного обеспечения;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получать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характеристики компьютера с задачами, решаемыми с его помощью;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работать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результаты своей деятельности в виде структурированных иллюстрированных документов, мультимедийных презентаций;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искать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структуру адресов веб-ресурсов;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современные сервисы интернет-коммуникаций;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методы профилактики негативного влияния средств информационных и коммуникационных технологий на здоровье пользователя.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1BB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пояснять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на примерах различия между позиционными и непозиционными системами счисления;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записывать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смысл понятий «высказывание», «логическая операция», «логическое выражение»;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записывать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логические выражения с использованием дизъюнкции, конъюнкции и отрицания, определять истинность логических выражений, </w:t>
      </w:r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если известны значения истинности входящих в него переменных, строить таблицы истинности для логических выражений;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алгоритм решения задачи различными способами, в том числе в виде блок-схемы;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>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при разработке программ логические значения, операции и выражения с ними;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предложенные алгоритмы, в том числе определять, какие результаты возможны при заданном множестве исходных значений;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1BB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312217" w:rsidRPr="00DC1BBA" w:rsidRDefault="00312217">
      <w:pPr>
        <w:spacing w:after="0" w:line="264" w:lineRule="auto"/>
        <w:ind w:left="120"/>
        <w:jc w:val="both"/>
        <w:rPr>
          <w:lang w:val="ru-RU"/>
        </w:rPr>
      </w:pPr>
    </w:p>
    <w:p w:rsidR="00312217" w:rsidRPr="00DC1BBA" w:rsidRDefault="00604759">
      <w:pPr>
        <w:spacing w:after="0" w:line="264" w:lineRule="auto"/>
        <w:ind w:left="120"/>
        <w:jc w:val="both"/>
        <w:rPr>
          <w:lang w:val="ru-RU"/>
        </w:rPr>
      </w:pPr>
      <w:r w:rsidRPr="00DC1BB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1BB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разбивать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C1BB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C1BBA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графы и деревья для моделирования систем сетевой и иерархической структуры, находить кратчайший путь в графе;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lastRenderedPageBreak/>
        <w:t>выбирать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электронные таблицы для численного моделирования в простых задачах из разных предметных областей;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312217" w:rsidRPr="00DC1BBA" w:rsidRDefault="0060475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1BBA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DC1BBA">
        <w:rPr>
          <w:rFonts w:ascii="Times New Roman" w:hAnsi="Times New Roman"/>
          <w:color w:val="000000"/>
          <w:sz w:val="28"/>
          <w:lang w:val="ru-RU"/>
        </w:rPr>
        <w:t xml:space="preserve">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312217" w:rsidRPr="00DC1BBA" w:rsidRDefault="00312217">
      <w:pPr>
        <w:rPr>
          <w:lang w:val="ru-RU"/>
        </w:rPr>
        <w:sectPr w:rsidR="00312217" w:rsidRPr="00DC1BBA">
          <w:pgSz w:w="11906" w:h="16383"/>
          <w:pgMar w:top="1134" w:right="850" w:bottom="1134" w:left="1701" w:header="720" w:footer="720" w:gutter="0"/>
          <w:cols w:space="720"/>
        </w:sectPr>
      </w:pPr>
    </w:p>
    <w:p w:rsidR="00312217" w:rsidRDefault="00604759">
      <w:pPr>
        <w:spacing w:after="0"/>
        <w:ind w:left="120"/>
      </w:pPr>
      <w:bookmarkStart w:id="6" w:name="block-8092617"/>
      <w:bookmarkEnd w:id="5"/>
      <w:r w:rsidRPr="00DC1B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12217" w:rsidRDefault="006047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31221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</w:tbl>
    <w:p w:rsidR="00312217" w:rsidRDefault="00312217">
      <w:pPr>
        <w:sectPr w:rsidR="003122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17" w:rsidRDefault="006047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31221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</w:tbl>
    <w:p w:rsidR="00312217" w:rsidRDefault="00312217">
      <w:pPr>
        <w:sectPr w:rsidR="003122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17" w:rsidRDefault="006047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31221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</w:tbl>
    <w:p w:rsidR="00312217" w:rsidRDefault="00312217">
      <w:pPr>
        <w:sectPr w:rsidR="003122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17" w:rsidRDefault="00312217">
      <w:pPr>
        <w:sectPr w:rsidR="003122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17" w:rsidRDefault="00604759">
      <w:pPr>
        <w:spacing w:after="0"/>
        <w:ind w:left="120"/>
      </w:pPr>
      <w:bookmarkStart w:id="7" w:name="block-809261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12217" w:rsidRDefault="006047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761"/>
        <w:gridCol w:w="1189"/>
        <w:gridCol w:w="1841"/>
        <w:gridCol w:w="1910"/>
        <w:gridCol w:w="1347"/>
        <w:gridCol w:w="2861"/>
      </w:tblGrid>
      <w:tr w:rsidR="0031221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</w:tbl>
    <w:p w:rsidR="00312217" w:rsidRDefault="00312217">
      <w:pPr>
        <w:sectPr w:rsidR="003122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17" w:rsidRDefault="006047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16"/>
        <w:gridCol w:w="1166"/>
        <w:gridCol w:w="1841"/>
        <w:gridCol w:w="1910"/>
        <w:gridCol w:w="1347"/>
        <w:gridCol w:w="2861"/>
      </w:tblGrid>
      <w:tr w:rsidR="0031221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входных данных, </w:t>
            </w: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</w:tbl>
    <w:p w:rsidR="00312217" w:rsidRDefault="00312217">
      <w:pPr>
        <w:sectPr w:rsidR="003122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17" w:rsidRDefault="006047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760"/>
        <w:gridCol w:w="1189"/>
        <w:gridCol w:w="1841"/>
        <w:gridCol w:w="1910"/>
        <w:gridCol w:w="1347"/>
        <w:gridCol w:w="2861"/>
      </w:tblGrid>
      <w:tr w:rsidR="0031221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2217" w:rsidRDefault="003122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2217" w:rsidRDefault="00312217"/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12217" w:rsidRPr="008410F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12217" w:rsidRDefault="0031221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1B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122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Pr="00DC1BBA" w:rsidRDefault="00604759">
            <w:pPr>
              <w:spacing w:after="0"/>
              <w:ind w:left="135"/>
              <w:rPr>
                <w:lang w:val="ru-RU"/>
              </w:rPr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 w:rsidRPr="00DC1B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12217" w:rsidRDefault="00604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2217" w:rsidRDefault="00312217"/>
        </w:tc>
      </w:tr>
    </w:tbl>
    <w:p w:rsidR="00312217" w:rsidRDefault="00312217">
      <w:pPr>
        <w:sectPr w:rsidR="003122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17" w:rsidRDefault="00312217">
      <w:pPr>
        <w:sectPr w:rsidR="003122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2217" w:rsidRDefault="00604759">
      <w:pPr>
        <w:spacing w:after="0"/>
        <w:ind w:left="120"/>
      </w:pPr>
      <w:bookmarkStart w:id="8" w:name="block-809261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12217" w:rsidRDefault="0060475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12217" w:rsidRDefault="006047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12217" w:rsidRDefault="006047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12217" w:rsidRDefault="0060475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12217" w:rsidRDefault="0060475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12217" w:rsidRDefault="006047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12217" w:rsidRDefault="00312217">
      <w:pPr>
        <w:spacing w:after="0"/>
        <w:ind w:left="120"/>
      </w:pPr>
    </w:p>
    <w:p w:rsidR="00312217" w:rsidRPr="00DC1BBA" w:rsidRDefault="00604759">
      <w:pPr>
        <w:spacing w:after="0" w:line="480" w:lineRule="auto"/>
        <w:ind w:left="120"/>
        <w:rPr>
          <w:lang w:val="ru-RU"/>
        </w:rPr>
      </w:pPr>
      <w:r w:rsidRPr="00DC1BB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12217" w:rsidRDefault="0060475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12217" w:rsidRDefault="00312217">
      <w:pPr>
        <w:sectPr w:rsidR="00312217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604759" w:rsidRDefault="00604759"/>
    <w:sectPr w:rsidR="006047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217"/>
    <w:rsid w:val="00312217"/>
    <w:rsid w:val="00604759"/>
    <w:rsid w:val="008410FE"/>
    <w:rsid w:val="00D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14A21B-21F6-4A9E-9F78-DA618F02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fontTable" Target="fontTable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102" Type="http://schemas.openxmlformats.org/officeDocument/2006/relationships/hyperlink" Target="https://m.edsoo.ru/8a17d990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113" Type="http://schemas.openxmlformats.org/officeDocument/2006/relationships/theme" Target="theme/theme1.xm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8e8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59" Type="http://schemas.openxmlformats.org/officeDocument/2006/relationships/hyperlink" Target="https://m.edsoo.ru/8a164ba2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54" Type="http://schemas.openxmlformats.org/officeDocument/2006/relationships/hyperlink" Target="https://m.edsoo.ru/8a1642c4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828" TargetMode="External"/><Relationship Id="rId10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b45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a74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66" Type="http://schemas.openxmlformats.org/officeDocument/2006/relationships/hyperlink" Target="https://m.edsoo.ru/8a165cf0" TargetMode="External"/><Relationship Id="rId87" Type="http://schemas.openxmlformats.org/officeDocument/2006/relationships/hyperlink" Target="https://m.edsoo.ru/8a17bb36" TargetMode="External"/><Relationship Id="rId110" Type="http://schemas.openxmlformats.org/officeDocument/2006/relationships/hyperlink" Target="https://m.edsoo.ru/8a17ed54" TargetMode="External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56" Type="http://schemas.openxmlformats.org/officeDocument/2006/relationships/hyperlink" Target="https://m.edsoo.ru/8a164652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1d2" TargetMode="External"/><Relationship Id="rId46" Type="http://schemas.openxmlformats.org/officeDocument/2006/relationships/hyperlink" Target="https://m.edsoo.ru/8a162fe6" TargetMode="External"/><Relationship Id="rId67" Type="http://schemas.openxmlformats.org/officeDocument/2006/relationships/hyperlink" Target="https://m.edsoo.ru/8a165e9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62" Type="http://schemas.openxmlformats.org/officeDocument/2006/relationships/hyperlink" Target="https://m.edsoo.ru/8a16549e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111" Type="http://schemas.openxmlformats.org/officeDocument/2006/relationships/hyperlink" Target="https://m.edsoo.ru/8a17ee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8384</Words>
  <Characters>47789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 Гатауллина</dc:creator>
  <cp:lastModifiedBy>1</cp:lastModifiedBy>
  <cp:revision>3</cp:revision>
  <dcterms:created xsi:type="dcterms:W3CDTF">2023-09-08T19:25:00Z</dcterms:created>
  <dcterms:modified xsi:type="dcterms:W3CDTF">2024-02-29T07:31:00Z</dcterms:modified>
</cp:coreProperties>
</file>